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83077" w14:textId="27B58195" w:rsidR="00DB4DEE" w:rsidRDefault="007255C6">
      <w:pPr>
        <w:spacing w:line="242" w:lineRule="auto"/>
        <w:ind w:left="4956" w:firstLine="708"/>
        <w:jc w:val="center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Lublin, </w:t>
      </w:r>
      <w:r w:rsidR="00FC1DD6">
        <w:rPr>
          <w:rFonts w:cs="Calibri"/>
          <w:sz w:val="24"/>
          <w:szCs w:val="24"/>
        </w:rPr>
        <w:t>5 sierpnia</w:t>
      </w:r>
      <w:r>
        <w:rPr>
          <w:rFonts w:cs="Calibri"/>
          <w:sz w:val="24"/>
          <w:szCs w:val="24"/>
        </w:rPr>
        <w:t xml:space="preserve"> 20</w:t>
      </w:r>
      <w:r w:rsidR="008A6D64">
        <w:rPr>
          <w:rFonts w:cs="Calibri"/>
          <w:sz w:val="24"/>
          <w:szCs w:val="24"/>
        </w:rPr>
        <w:t>2</w:t>
      </w:r>
      <w:r w:rsidR="00A3373F">
        <w:rPr>
          <w:rFonts w:cs="Calibri"/>
          <w:sz w:val="24"/>
          <w:szCs w:val="24"/>
        </w:rPr>
        <w:t>2</w:t>
      </w:r>
      <w:r>
        <w:rPr>
          <w:rFonts w:cs="Calibri"/>
          <w:sz w:val="24"/>
          <w:szCs w:val="24"/>
        </w:rPr>
        <w:t xml:space="preserve"> r.</w:t>
      </w:r>
    </w:p>
    <w:p w14:paraId="21681D46" w14:textId="77777777" w:rsidR="00DB4DEE" w:rsidRDefault="00DB4DEE">
      <w:pPr>
        <w:spacing w:line="242" w:lineRule="auto"/>
        <w:ind w:left="4956" w:firstLine="708"/>
        <w:jc w:val="center"/>
        <w:rPr>
          <w:rFonts w:cs="Calibri"/>
          <w:sz w:val="24"/>
          <w:szCs w:val="24"/>
        </w:rPr>
      </w:pPr>
    </w:p>
    <w:p w14:paraId="3237CA51" w14:textId="77777777" w:rsidR="00DB4DEE" w:rsidRDefault="00DB4DEE">
      <w:pPr>
        <w:spacing w:line="242" w:lineRule="auto"/>
        <w:ind w:left="4956" w:firstLine="708"/>
        <w:jc w:val="center"/>
        <w:rPr>
          <w:rFonts w:cs="Calibri"/>
          <w:sz w:val="24"/>
          <w:szCs w:val="24"/>
        </w:rPr>
      </w:pPr>
    </w:p>
    <w:p w14:paraId="7A2A6215" w14:textId="7A434591" w:rsidR="00DB4DEE" w:rsidRPr="00E4106E" w:rsidRDefault="00FC1DD6">
      <w:pPr>
        <w:spacing w:line="242" w:lineRule="auto"/>
        <w:jc w:val="center"/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 xml:space="preserve">„Chrzciny” na początek </w:t>
      </w:r>
      <w:r>
        <w:rPr>
          <w:rFonts w:cs="Calibri"/>
          <w:b/>
          <w:bCs/>
          <w:sz w:val="32"/>
          <w:szCs w:val="32"/>
        </w:rPr>
        <w:br/>
      </w:r>
      <w:r w:rsidR="007255C6" w:rsidRPr="00E4106E">
        <w:rPr>
          <w:rFonts w:cs="Calibri"/>
          <w:b/>
          <w:bCs/>
          <w:sz w:val="32"/>
          <w:szCs w:val="32"/>
        </w:rPr>
        <w:t>2</w:t>
      </w:r>
      <w:r w:rsidR="00A3373F" w:rsidRPr="00E4106E">
        <w:rPr>
          <w:rFonts w:cs="Calibri"/>
          <w:b/>
          <w:bCs/>
          <w:sz w:val="32"/>
          <w:szCs w:val="32"/>
        </w:rPr>
        <w:t>3</w:t>
      </w:r>
      <w:r w:rsidR="007255C6" w:rsidRPr="00E4106E">
        <w:rPr>
          <w:rFonts w:cs="Calibri"/>
          <w:b/>
          <w:bCs/>
          <w:sz w:val="32"/>
          <w:szCs w:val="32"/>
        </w:rPr>
        <w:t>. Letni</w:t>
      </w:r>
      <w:r>
        <w:rPr>
          <w:rFonts w:cs="Calibri"/>
          <w:b/>
          <w:bCs/>
          <w:sz w:val="32"/>
          <w:szCs w:val="32"/>
        </w:rPr>
        <w:t>ej</w:t>
      </w:r>
      <w:r w:rsidR="007255C6" w:rsidRPr="00E4106E">
        <w:rPr>
          <w:rFonts w:cs="Calibri"/>
          <w:b/>
          <w:bCs/>
          <w:sz w:val="32"/>
          <w:szCs w:val="32"/>
        </w:rPr>
        <w:t xml:space="preserve"> Akademi</w:t>
      </w:r>
      <w:r>
        <w:rPr>
          <w:rFonts w:cs="Calibri"/>
          <w:b/>
          <w:bCs/>
          <w:sz w:val="32"/>
          <w:szCs w:val="32"/>
        </w:rPr>
        <w:t>i</w:t>
      </w:r>
      <w:r w:rsidR="007255C6" w:rsidRPr="00E4106E">
        <w:rPr>
          <w:rFonts w:cs="Calibri"/>
          <w:b/>
          <w:bCs/>
          <w:sz w:val="32"/>
          <w:szCs w:val="32"/>
        </w:rPr>
        <w:t xml:space="preserve"> Filmow</w:t>
      </w:r>
      <w:r>
        <w:rPr>
          <w:rFonts w:cs="Calibri"/>
          <w:b/>
          <w:bCs/>
          <w:sz w:val="32"/>
          <w:szCs w:val="32"/>
        </w:rPr>
        <w:t>ej</w:t>
      </w:r>
      <w:r w:rsidR="007255C6" w:rsidRPr="00E4106E">
        <w:rPr>
          <w:rFonts w:cs="Calibri"/>
          <w:b/>
          <w:bCs/>
          <w:sz w:val="32"/>
          <w:szCs w:val="32"/>
        </w:rPr>
        <w:t xml:space="preserve"> w Zwierzyńcu</w:t>
      </w:r>
    </w:p>
    <w:p w14:paraId="4701B98A" w14:textId="3C9B17E5" w:rsidR="00DB4DEE" w:rsidRPr="00E4106E" w:rsidRDefault="00442639">
      <w:pPr>
        <w:spacing w:line="242" w:lineRule="auto"/>
        <w:jc w:val="center"/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(</w:t>
      </w:r>
      <w:r w:rsidR="00A3373F" w:rsidRPr="00E4106E">
        <w:rPr>
          <w:rFonts w:cs="Calibri"/>
          <w:b/>
          <w:bCs/>
          <w:sz w:val="32"/>
          <w:szCs w:val="32"/>
        </w:rPr>
        <w:t>7</w:t>
      </w:r>
      <w:r w:rsidR="007255C6" w:rsidRPr="00E4106E">
        <w:rPr>
          <w:rFonts w:cs="Calibri"/>
          <w:b/>
          <w:bCs/>
          <w:sz w:val="32"/>
          <w:szCs w:val="32"/>
        </w:rPr>
        <w:t>-1</w:t>
      </w:r>
      <w:r w:rsidR="008A6D64" w:rsidRPr="00E4106E">
        <w:rPr>
          <w:rFonts w:cs="Calibri"/>
          <w:b/>
          <w:bCs/>
          <w:sz w:val="32"/>
          <w:szCs w:val="32"/>
        </w:rPr>
        <w:t>5</w:t>
      </w:r>
      <w:r w:rsidR="007255C6" w:rsidRPr="00E4106E">
        <w:rPr>
          <w:rFonts w:cs="Calibri"/>
          <w:b/>
          <w:bCs/>
          <w:sz w:val="32"/>
          <w:szCs w:val="32"/>
        </w:rPr>
        <w:t xml:space="preserve"> sierpnia 20</w:t>
      </w:r>
      <w:r w:rsidR="008A6D64" w:rsidRPr="00E4106E">
        <w:rPr>
          <w:rFonts w:cs="Calibri"/>
          <w:b/>
          <w:bCs/>
          <w:sz w:val="32"/>
          <w:szCs w:val="32"/>
        </w:rPr>
        <w:t>2</w:t>
      </w:r>
      <w:r w:rsidR="00A3373F" w:rsidRPr="00E4106E">
        <w:rPr>
          <w:rFonts w:cs="Calibri"/>
          <w:b/>
          <w:bCs/>
          <w:sz w:val="32"/>
          <w:szCs w:val="32"/>
        </w:rPr>
        <w:t>2</w:t>
      </w:r>
      <w:r w:rsidR="007255C6" w:rsidRPr="00E4106E">
        <w:rPr>
          <w:rFonts w:cs="Calibri"/>
          <w:b/>
          <w:bCs/>
          <w:sz w:val="32"/>
          <w:szCs w:val="32"/>
        </w:rPr>
        <w:t xml:space="preserve"> r.</w:t>
      </w:r>
      <w:r>
        <w:rPr>
          <w:rFonts w:cs="Calibri"/>
          <w:b/>
          <w:bCs/>
          <w:sz w:val="32"/>
          <w:szCs w:val="32"/>
        </w:rPr>
        <w:t>)</w:t>
      </w:r>
    </w:p>
    <w:p w14:paraId="71BFEA58" w14:textId="6A8E2EA6" w:rsidR="008A6D64" w:rsidRDefault="008A6D64" w:rsidP="00841D79">
      <w:pPr>
        <w:spacing w:line="242" w:lineRule="auto"/>
        <w:rPr>
          <w:rFonts w:cs="Calibri"/>
          <w:b/>
          <w:bCs/>
          <w:i/>
          <w:iCs/>
          <w:sz w:val="28"/>
          <w:szCs w:val="28"/>
        </w:rPr>
      </w:pPr>
    </w:p>
    <w:p w14:paraId="384BDC26" w14:textId="5FE064BF" w:rsidR="00442639" w:rsidRDefault="00FC1DD6" w:rsidP="00FC1DD6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</w:pPr>
      <w:r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P</w:t>
      </w:r>
      <w:r w:rsidR="00E4106E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rzedpremierowym pokazem </w:t>
      </w:r>
      <w:r w:rsidR="00033430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komedii obyczajowej</w:t>
      </w:r>
      <w:r w:rsidR="00E4106E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„Chrzciny” w reż. Jakuba Skocz</w:t>
      </w:r>
      <w:r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e</w:t>
      </w:r>
      <w:r w:rsidR="00E4106E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nia</w:t>
      </w:r>
      <w:r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rozpocznie się w najbliższa niedzielę 7 sierpnia tegoroczna odsłona Letniej Akademii Filmowej w Zwierzyńcu. </w:t>
      </w:r>
      <w:r w:rsidR="0044263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Do 15 sierpnia w programie wydarzenia około 150 projekcji, cztery koncerty, dwa spotkania literacko-teatralne. Swoją obecność zapowiedzieli i na spotkania z publicznością wybierają się także twórcy, wśród których są </w:t>
      </w:r>
      <w:r w:rsidR="00442639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Joanna Żółkowska, </w:t>
      </w:r>
      <w:r w:rsidR="0044263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Aleksandra Popławska, Kinga Dębska, Hanka </w:t>
      </w:r>
      <w:proofErr w:type="spellStart"/>
      <w:r w:rsidR="0044263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Brulińska</w:t>
      </w:r>
      <w:proofErr w:type="spellEnd"/>
      <w:r w:rsidR="0044263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, </w:t>
      </w:r>
      <w:r w:rsidR="00442639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Andrzej Grabowski,</w:t>
      </w:r>
      <w:r w:rsidR="0044263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Adam Woronowicz,</w:t>
      </w:r>
      <w:r w:rsidR="00442639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</w:t>
      </w:r>
      <w:r w:rsidR="0044263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Robert Gliński, </w:t>
      </w:r>
      <w:r w:rsidR="00442639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Tomasz </w:t>
      </w:r>
      <w:proofErr w:type="spellStart"/>
      <w:r w:rsidR="00442639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Schuchardt</w:t>
      </w:r>
      <w:proofErr w:type="spellEnd"/>
      <w:r w:rsidR="00442639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, Mateusz </w:t>
      </w:r>
      <w:proofErr w:type="spellStart"/>
      <w:r w:rsidR="00442639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Banasiuk</w:t>
      </w:r>
      <w:proofErr w:type="spellEnd"/>
      <w:r w:rsidR="00442639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, Mariusz Drężek, Lech </w:t>
      </w:r>
      <w:proofErr w:type="spellStart"/>
      <w:r w:rsidR="00442639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Dyblik</w:t>
      </w:r>
      <w:proofErr w:type="spellEnd"/>
      <w:r w:rsidR="00442639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, Tomasz </w:t>
      </w:r>
      <w:proofErr w:type="spellStart"/>
      <w:r w:rsidR="00442639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Habowski</w:t>
      </w:r>
      <w:proofErr w:type="spellEnd"/>
      <w:r w:rsidR="00442639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czy Grzegorz </w:t>
      </w:r>
      <w:proofErr w:type="spellStart"/>
      <w:r w:rsidR="00442639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Linkowski</w:t>
      </w:r>
      <w:proofErr w:type="spellEnd"/>
      <w:r w:rsidR="0044263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. Szczegółowy program wydarzenia znajduje się na stronie internetowej laf.org.pl.</w:t>
      </w:r>
    </w:p>
    <w:p w14:paraId="06A2F31B" w14:textId="77777777" w:rsidR="00442639" w:rsidRDefault="00442639" w:rsidP="00FC1DD6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</w:pPr>
    </w:p>
    <w:p w14:paraId="3A4EB504" w14:textId="6F14F2ED" w:rsidR="00E4106E" w:rsidRDefault="00442639" w:rsidP="00FC1DD6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  <w:r w:rsidRPr="0044263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Filmem otwarci</w:t>
      </w:r>
      <w:r w:rsidR="00033430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a</w:t>
      </w:r>
      <w:r w:rsidRPr="0044263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23. </w:t>
      </w:r>
      <w:r w:rsidR="00212255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e</w:t>
      </w:r>
      <w:r w:rsidRPr="0044263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dycji Letniej Akademii Filmowej będą „Chrzciny”. </w:t>
      </w:r>
      <w:r w:rsidR="00033430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Jego b</w:t>
      </w:r>
      <w:r w:rsidRPr="0044263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ohaterką jest</w:t>
      </w:r>
      <w:r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</w:t>
      </w:r>
      <w:r w:rsidR="00E4106E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Marianna, </w:t>
      </w: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która </w:t>
      </w:r>
      <w:r w:rsidR="00E4106E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postanawia wykorzystać rodzinną uroczystość 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(</w:t>
      </w:r>
      <w:r w:rsidR="00E4106E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chrzciny najmłodszego wnuka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)</w:t>
      </w:r>
      <w:r w:rsidR="00E4106E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do pojednania swoich skłóconych od lat dzieci. Nieoczekiwanie przeszkodzi jej w tym generał Jaruzelski, który ogłasza tego dnia stan wojenny. Chcąc doprowadzić rodzinne pojednanie do końca, Marianna postanawia ukryć przed dziećmi prawdę o sytuacji w kraju. To małe z pozoru kłamstwo uruchomi lawinę nieoczekiwanych zdarzeń.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W filmie poza grającą główną rolę Katarzyną Figurą (która dwa lata temu odwiedziła </w:t>
      </w:r>
      <w:r w:rsidR="008B6218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Zwierzyniec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) występuje też </w:t>
      </w:r>
      <w:r w:rsidR="00E4106E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Tomasz </w:t>
      </w:r>
      <w:proofErr w:type="spellStart"/>
      <w:r w:rsidR="00E4106E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Schuchardt</w:t>
      </w:r>
      <w:proofErr w:type="spellEnd"/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, który – razem z reżyserem </w:t>
      </w:r>
      <w:r w:rsidR="00E4106E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Jakubem Skocz</w:t>
      </w:r>
      <w:r w:rsidR="00212255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e</w:t>
      </w:r>
      <w:r w:rsidR="00E4106E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niem 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– będzie bohaterem spotkania tuż po projekcji. </w:t>
      </w:r>
      <w:r w:rsidR="00EA6FF8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S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potkanie poprowadzi krytyk</w:t>
      </w:r>
      <w:r w:rsidR="00B46581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filmowy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i przyjaciel LAF </w:t>
      </w:r>
      <w:r w:rsidR="00E4106E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Łukasz Maciejewski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. </w:t>
      </w:r>
    </w:p>
    <w:p w14:paraId="179AF06B" w14:textId="2E05EBAD" w:rsidR="00EA6FF8" w:rsidRDefault="00EA6FF8" w:rsidP="00FC1DD6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</w:p>
    <w:p w14:paraId="342F052B" w14:textId="3FBDB0D4" w:rsidR="00EA6FF8" w:rsidRDefault="00E66FE2" w:rsidP="00E66FE2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</w:pPr>
      <w:r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PONIEDZIAŁEK NA LAF</w:t>
      </w:r>
    </w:p>
    <w:p w14:paraId="6B357CDF" w14:textId="7E045844" w:rsidR="00E66FE2" w:rsidRDefault="00E66FE2" w:rsidP="00E66FE2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</w:pPr>
    </w:p>
    <w:p w14:paraId="7FBC6CC4" w14:textId="77777777" w:rsidR="00E66FE2" w:rsidRDefault="00E66FE2" w:rsidP="00E66FE2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  <w:r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ab/>
      </w:r>
      <w:r w:rsidRPr="00E66FE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Poniedziałek 8 sierpnia będzie na LAF pierwszym dniem wypełnionym wydarzeniami od rana do późnych godzin nocnych. </w:t>
      </w: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Szczególnie ciekawie zapowiadają się dwie projekcje polskich filmów, po których odbędą się spotkania z gośćmi. </w:t>
      </w:r>
    </w:p>
    <w:p w14:paraId="18B71F3E" w14:textId="0F5942D0" w:rsidR="00786DEE" w:rsidRDefault="00E66FE2" w:rsidP="00E66FE2">
      <w:pPr>
        <w:pStyle w:val="font8"/>
        <w:jc w:val="both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ab/>
        <w:t>W Kinie Skarb, jedynym kinie z prawdziwego zdarzenia w Zwierzyńcu, widzowie zobaczą dwa uznane tytuły minionego sezonu. Pierwszym będzie „</w:t>
      </w:r>
      <w:r w:rsidRPr="00786DE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Sonata</w:t>
      </w: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” (reż. Bartosz </w:t>
      </w:r>
      <w:proofErr w:type="spellStart"/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Blaschke</w:t>
      </w:r>
      <w:proofErr w:type="spellEnd"/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). To</w:t>
      </w:r>
      <w:r w:rsidRPr="00E66FE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oparta na faktach poruszająca historia Grzegorza Płonki, u którego dopiero w wieku 14 lat stwierdzono niedosłuch, a nie jak wcześniej zakładano – autyzm. Prawidłowa diagnoza pozwoliła odkryć talent muzyczny chłopca</w:t>
      </w: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. Film m.in. zdobył Orła za najlepszy dźwięk (dla Artura Kuczkows</w:t>
      </w:r>
      <w:r w:rsidR="00212255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k</w:t>
      </w: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iego i Tomasza Sikory)</w:t>
      </w:r>
      <w:r w:rsidR="00786DE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oraz Złote </w:t>
      </w:r>
      <w:r w:rsidR="00786DE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lastRenderedPageBreak/>
        <w:t xml:space="preserve">Lwy na festiwalu w Gdyni – Nagrodę Publiczności dla reżysera. Po projekcji o swojej pracy opowie </w:t>
      </w:r>
      <w:r w:rsidR="00786DEE" w:rsidRPr="00786DE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Lech </w:t>
      </w:r>
      <w:proofErr w:type="spellStart"/>
      <w:r w:rsidR="00786DEE" w:rsidRPr="00786DE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Dyblik</w:t>
      </w:r>
      <w:proofErr w:type="spellEnd"/>
      <w:r w:rsidR="00786DEE" w:rsidRPr="00786DE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.</w:t>
      </w:r>
      <w:r w:rsidR="00786DE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</w:p>
    <w:p w14:paraId="7F69EBB8" w14:textId="3428BCEE" w:rsidR="00E66FE2" w:rsidRDefault="00786DEE" w:rsidP="00E66FE2">
      <w:pPr>
        <w:pStyle w:val="font8"/>
        <w:jc w:val="both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ab/>
        <w:t>Wieczorem pokazany zostanie kolejny obraz, w którym dźwięk odgrywa ważną rolę. To „</w:t>
      </w:r>
      <w:r w:rsidRPr="0085662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Piosenki o miłości</w:t>
      </w: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” w reż. Tomasza </w:t>
      </w:r>
      <w:proofErr w:type="spellStart"/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Habowskiego</w:t>
      </w:r>
      <w:proofErr w:type="spellEnd"/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(Złote Lwy w kategorii filmów </w:t>
      </w:r>
      <w:proofErr w:type="spellStart"/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mikrobudżetowych</w:t>
      </w:r>
      <w:proofErr w:type="spellEnd"/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czy Srebrne Grono Lubuskiego </w:t>
      </w:r>
      <w:r w:rsidR="0085662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L</w:t>
      </w: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ata Filmowego – kategoria najlepszy film). </w:t>
      </w:r>
      <w:r w:rsidR="0085662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Po projekcji w spotkaniu z publicznością udział wezmą </w:t>
      </w:r>
      <w:r w:rsidR="00856622" w:rsidRPr="0085662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reżyser Tomasz </w:t>
      </w:r>
      <w:proofErr w:type="spellStart"/>
      <w:r w:rsidR="00856622" w:rsidRPr="0085662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Habowski</w:t>
      </w:r>
      <w:proofErr w:type="spellEnd"/>
      <w:r w:rsidR="00856622" w:rsidRPr="0085662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i aktor Andrzej Grabowski.</w:t>
      </w:r>
      <w:r w:rsidR="0085662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Oba pokazy i spotkania odbędą się w cyklu „Łukasz Maciejewski zaprasza”. </w:t>
      </w:r>
    </w:p>
    <w:p w14:paraId="4464CD4D" w14:textId="41D252DE" w:rsidR="00427F17" w:rsidRDefault="00427F17" w:rsidP="00E66FE2">
      <w:pPr>
        <w:pStyle w:val="font8"/>
        <w:jc w:val="both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ab/>
      </w:r>
      <w:r w:rsidR="003E49DC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LAF to także muzyka. </w:t>
      </w: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Na zakończenie dnia, o północy, na scenie umieszczonej na terenie historycznego Browaru Zwierzyniec zagra zespół </w:t>
      </w:r>
      <w:r w:rsidRPr="00427F17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Róża</w:t>
      </w: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– wybrzmią ich piosenki z debiutanckiej płyty „</w:t>
      </w:r>
      <w:proofErr w:type="spellStart"/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Bu</w:t>
      </w:r>
      <w:proofErr w:type="spellEnd"/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!”, która ukazała się pół roku temu. </w:t>
      </w:r>
    </w:p>
    <w:p w14:paraId="0E5DF506" w14:textId="77777777" w:rsidR="00E66FE2" w:rsidRDefault="00E66FE2" w:rsidP="00E66FE2">
      <w:pPr>
        <w:pStyle w:val="font8"/>
        <w:jc w:val="both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</w:p>
    <w:p w14:paraId="4786F58E" w14:textId="39C1AC0C" w:rsidR="00A3373F" w:rsidRPr="00841D79" w:rsidRDefault="00A3373F" w:rsidP="00E66FE2">
      <w:pPr>
        <w:pStyle w:val="font8"/>
        <w:jc w:val="both"/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</w:pPr>
      <w:r w:rsidRPr="00841D7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CYKLE </w:t>
      </w:r>
      <w:r w:rsidR="001518ED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FILMOWE</w:t>
      </w:r>
    </w:p>
    <w:p w14:paraId="1F871743" w14:textId="77777777" w:rsidR="00A3373F" w:rsidRPr="00841D79" w:rsidRDefault="00A3373F" w:rsidP="005A103C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</w:p>
    <w:p w14:paraId="1C94348B" w14:textId="65CAE100" w:rsidR="00A3373F" w:rsidRPr="00841D79" w:rsidRDefault="00A3373F" w:rsidP="001518ED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LAF to </w:t>
      </w:r>
      <w:r w:rsid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rokrocznie projekcje filmów połączonych w </w:t>
      </w: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cykle. 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Tym razem</w:t>
      </w: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r w:rsidR="00906BC0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szczególnie </w:t>
      </w: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ciekawie zapowiada się przegląd mniej znanej twórczości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ikony kina</w:t>
      </w: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r w:rsidRPr="00841D7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Ingmara Bergmana</w:t>
      </w:r>
      <w:r w:rsid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, </w:t>
      </w:r>
      <w:r w:rsidR="00E4106E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retrospektywa francuskiego reżysera i aktora </w:t>
      </w:r>
      <w:r w:rsid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Bertranda </w:t>
      </w:r>
      <w:proofErr w:type="spellStart"/>
      <w:r w:rsid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Mandico</w:t>
      </w:r>
      <w:proofErr w:type="spellEnd"/>
      <w:r w:rsid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, </w:t>
      </w:r>
      <w:r w:rsidR="00E4106E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filmy na jubileusz</w:t>
      </w:r>
      <w:r w:rsid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</w:t>
      </w:r>
      <w:r w:rsidR="00E4106E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50-lecia pracy twórczej </w:t>
      </w:r>
      <w:r w:rsidR="00E4106E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Joanny Żółkowskiej</w:t>
      </w:r>
      <w:r w:rsidR="00E4106E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czy filmy pod mocno aktualnym dziś hasłem </w:t>
      </w:r>
      <w:r w:rsid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„Emigranci”</w:t>
      </w:r>
      <w:r w:rsidR="0016324B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.</w:t>
      </w: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br/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br/>
        <w:t xml:space="preserve">            </w:t>
      </w:r>
      <w:r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„Faro 1979”</w:t>
      </w: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to</w:t>
      </w: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aż </w:t>
      </w: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16 tytułów mistrza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Bergmana</w:t>
      </w: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. Wśród nich dokument o wyspie, na której 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Ingmar </w:t>
      </w: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Bergman spędził dwa ostatnie lata swojego życia, czy jedna</w:t>
      </w:r>
      <w:r w:rsidR="00572708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br/>
      </w: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z niewielu komedii, którą ten twórca zrealizował.</w:t>
      </w:r>
    </w:p>
    <w:p w14:paraId="7CB06BBE" w14:textId="77777777" w:rsidR="00A3373F" w:rsidRPr="00841D79" w:rsidRDefault="00A3373F" w:rsidP="001518ED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</w:p>
    <w:p w14:paraId="406BE8F9" w14:textId="6B59CE59" w:rsidR="009608C3" w:rsidRPr="0016324B" w:rsidRDefault="00A3373F" w:rsidP="001518ED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Bohaterem innego cyklu będzie reżyser i aktor </w:t>
      </w:r>
      <w:r w:rsidRPr="00841D7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Bertrand </w:t>
      </w:r>
      <w:proofErr w:type="spellStart"/>
      <w:r w:rsidRPr="00841D7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Mandico</w:t>
      </w:r>
      <w:proofErr w:type="spellEnd"/>
      <w:r w:rsidRPr="00841D7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,</w:t>
      </w: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którego retrospektywę filmów zaproponujemy widzom LAF. Ten francuski eksperymentalny twórca jest wciąż w naszym kraju wyjątkowo mało znany. Ma on na koncie m.in.  współpracę z Agatą Buzek, która zagrała w jego filmie </w:t>
      </w:r>
      <w:proofErr w:type="spellStart"/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sci</w:t>
      </w:r>
      <w:proofErr w:type="spellEnd"/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-fi „</w:t>
      </w:r>
      <w:proofErr w:type="spellStart"/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After</w:t>
      </w:r>
      <w:proofErr w:type="spellEnd"/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Blue”. Obok „</w:t>
      </w:r>
      <w:proofErr w:type="spellStart"/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After</w:t>
      </w:r>
      <w:proofErr w:type="spellEnd"/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Blue” zaprezentujemy też nowe </w:t>
      </w:r>
      <w:r w:rsid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tytuły</w:t>
      </w: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, m.in. pokazywany premierowo na ubiegłorocznym Festiwalu w Locarno „</w:t>
      </w:r>
      <w:proofErr w:type="spellStart"/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Dead</w:t>
      </w:r>
      <w:proofErr w:type="spellEnd"/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Flash”. </w:t>
      </w:r>
    </w:p>
    <w:p w14:paraId="1D03EAC8" w14:textId="77777777" w:rsidR="00A3373F" w:rsidRPr="00841D79" w:rsidRDefault="00A3373F" w:rsidP="001518ED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</w:p>
    <w:p w14:paraId="3A52CEBA" w14:textId="16730A91" w:rsidR="00A3373F" w:rsidRPr="006C1D5F" w:rsidRDefault="00A3373F" w:rsidP="001518ED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strike/>
          <w:sz w:val="26"/>
          <w:szCs w:val="26"/>
        </w:rPr>
      </w:pPr>
      <w:r w:rsidRPr="00841D79">
        <w:rPr>
          <w:rFonts w:asciiTheme="minorHAnsi" w:hAnsiTheme="minorHAnsi" w:cstheme="minorHAnsi"/>
          <w:sz w:val="26"/>
          <w:szCs w:val="26"/>
        </w:rPr>
        <w:t xml:space="preserve">Aktualna sytuacja geopolityczna zainspirowała nas do </w:t>
      </w:r>
      <w:r w:rsidR="009B0DE1">
        <w:rPr>
          <w:rFonts w:asciiTheme="minorHAnsi" w:hAnsiTheme="minorHAnsi" w:cstheme="minorHAnsi"/>
          <w:sz w:val="26"/>
          <w:szCs w:val="26"/>
        </w:rPr>
        <w:t xml:space="preserve">stworzenia bloku </w:t>
      </w:r>
      <w:r w:rsidRPr="00841D79">
        <w:rPr>
          <w:rFonts w:asciiTheme="minorHAnsi" w:hAnsiTheme="minorHAnsi" w:cstheme="minorHAnsi"/>
          <w:sz w:val="26"/>
          <w:szCs w:val="26"/>
        </w:rPr>
        <w:t>„</w:t>
      </w:r>
      <w:r w:rsidRPr="00841D79">
        <w:rPr>
          <w:rFonts w:asciiTheme="minorHAnsi" w:hAnsiTheme="minorHAnsi" w:cstheme="minorHAnsi"/>
          <w:b/>
          <w:bCs/>
          <w:sz w:val="26"/>
          <w:szCs w:val="26"/>
        </w:rPr>
        <w:t>Emigranci</w:t>
      </w:r>
      <w:r w:rsidRPr="00841D79">
        <w:rPr>
          <w:rFonts w:asciiTheme="minorHAnsi" w:hAnsiTheme="minorHAnsi" w:cstheme="minorHAnsi"/>
          <w:sz w:val="26"/>
          <w:szCs w:val="26"/>
        </w:rPr>
        <w:t>”</w:t>
      </w:r>
      <w:r w:rsidR="009B0DE1">
        <w:rPr>
          <w:rFonts w:asciiTheme="minorHAnsi" w:hAnsiTheme="minorHAnsi" w:cstheme="minorHAnsi"/>
          <w:sz w:val="26"/>
          <w:szCs w:val="26"/>
        </w:rPr>
        <w:t>. Tu</w:t>
      </w:r>
      <w:r w:rsidRPr="00841D79">
        <w:rPr>
          <w:rFonts w:asciiTheme="minorHAnsi" w:hAnsiTheme="minorHAnsi" w:cstheme="minorHAnsi"/>
          <w:sz w:val="26"/>
          <w:szCs w:val="26"/>
        </w:rPr>
        <w:t xml:space="preserve"> proponujemy przegląd filmów o emigracji, a wśród nich pierwszy w Polsce pokaz najnowszego filmu w reżyserii Erika Poppe „</w:t>
      </w:r>
      <w:proofErr w:type="spellStart"/>
      <w:r w:rsidRPr="00841D79">
        <w:rPr>
          <w:rFonts w:asciiTheme="minorHAnsi" w:hAnsiTheme="minorHAnsi" w:cstheme="minorHAnsi"/>
          <w:sz w:val="26"/>
          <w:szCs w:val="26"/>
        </w:rPr>
        <w:t>Utvandrarna</w:t>
      </w:r>
      <w:proofErr w:type="spellEnd"/>
      <w:r w:rsidRPr="00841D79">
        <w:rPr>
          <w:rFonts w:asciiTheme="minorHAnsi" w:hAnsiTheme="minorHAnsi" w:cstheme="minorHAnsi"/>
          <w:sz w:val="26"/>
          <w:szCs w:val="26"/>
        </w:rPr>
        <w:t xml:space="preserve">” (na podstawie książki </w:t>
      </w:r>
      <w:proofErr w:type="spellStart"/>
      <w:r w:rsidRPr="00841D79">
        <w:rPr>
          <w:rFonts w:asciiTheme="minorHAnsi" w:hAnsiTheme="minorHAnsi" w:cstheme="minorHAnsi"/>
          <w:sz w:val="26"/>
          <w:szCs w:val="26"/>
        </w:rPr>
        <w:t>Vilhelma</w:t>
      </w:r>
      <w:proofErr w:type="spellEnd"/>
      <w:r w:rsidRPr="00841D7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41D79">
        <w:rPr>
          <w:rFonts w:asciiTheme="minorHAnsi" w:hAnsiTheme="minorHAnsi" w:cstheme="minorHAnsi"/>
          <w:sz w:val="26"/>
          <w:szCs w:val="26"/>
        </w:rPr>
        <w:t>Moberga</w:t>
      </w:r>
      <w:proofErr w:type="spellEnd"/>
      <w:r w:rsidRPr="00841D79">
        <w:rPr>
          <w:rFonts w:asciiTheme="minorHAnsi" w:hAnsiTheme="minorHAnsi" w:cstheme="minorHAnsi"/>
          <w:sz w:val="26"/>
          <w:szCs w:val="26"/>
        </w:rPr>
        <w:t>; przedstawia historię kilku osób emigrujących ze Szwecji do Stanów Zjednoczonych w latach 1840-1850)</w:t>
      </w:r>
      <w:r w:rsidRPr="00841D79">
        <w:rPr>
          <w:rFonts w:asciiTheme="minorHAnsi" w:hAnsiTheme="minorHAnsi" w:cstheme="minorHAnsi"/>
          <w:color w:val="000000"/>
          <w:sz w:val="26"/>
          <w:szCs w:val="26"/>
          <w:bdr w:val="none" w:sz="0" w:space="0" w:color="auto" w:frame="1"/>
        </w:rPr>
        <w:t>.</w:t>
      </w:r>
    </w:p>
    <w:p w14:paraId="15D187C5" w14:textId="1D10484E" w:rsidR="00A3373F" w:rsidRPr="00841D79" w:rsidRDefault="00A3373F" w:rsidP="001518ED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b/>
          <w:bCs/>
          <w:sz w:val="26"/>
          <w:szCs w:val="26"/>
        </w:rPr>
      </w:pP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br/>
      </w:r>
      <w:r w:rsidRPr="00841D79">
        <w:rPr>
          <w:rFonts w:asciiTheme="minorHAnsi" w:hAnsiTheme="minorHAnsi" w:cstheme="minorHAnsi"/>
          <w:b/>
          <w:bCs/>
          <w:sz w:val="26"/>
          <w:szCs w:val="26"/>
        </w:rPr>
        <w:t>MASTERCLASS</w:t>
      </w:r>
      <w:r w:rsidR="00867497">
        <w:rPr>
          <w:rFonts w:asciiTheme="minorHAnsi" w:hAnsiTheme="minorHAnsi" w:cstheme="minorHAnsi"/>
          <w:b/>
          <w:bCs/>
          <w:sz w:val="26"/>
          <w:szCs w:val="26"/>
        </w:rPr>
        <w:t xml:space="preserve"> Roberta Glińskiego</w:t>
      </w:r>
    </w:p>
    <w:p w14:paraId="22524E02" w14:textId="77777777" w:rsidR="00A3373F" w:rsidRPr="00841D79" w:rsidRDefault="00A3373F" w:rsidP="001518ED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</w:p>
    <w:p w14:paraId="4A877A78" w14:textId="41EA2260" w:rsidR="00A3373F" w:rsidRPr="00841D79" w:rsidRDefault="00A3373F" w:rsidP="001518ED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Mistrzowski wykład w Zwierzyńcu da</w:t>
      </w:r>
      <w:r w:rsidRPr="00841D7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Robert Gliński</w:t>
      </w: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, reżyser, scenarzysta i pedagog. Poza spotkaniem z twórcą w programie LAF znajdą się też jego filmy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, w tym uznany i nagradzany obraz „Cześć Tereska”. </w:t>
      </w: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  </w:t>
      </w:r>
    </w:p>
    <w:p w14:paraId="4A721BF8" w14:textId="77777777" w:rsidR="00A3373F" w:rsidRPr="00841D79" w:rsidRDefault="00A3373F" w:rsidP="001518ED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</w:p>
    <w:p w14:paraId="12E04C1E" w14:textId="28FA6459" w:rsidR="00A94357" w:rsidRDefault="00A94357" w:rsidP="001518ED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</w:pPr>
      <w:r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FILMY</w:t>
      </w:r>
      <w:r w:rsid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NIEBANALNE</w:t>
      </w:r>
    </w:p>
    <w:p w14:paraId="50A01307" w14:textId="56690E94" w:rsidR="00E4106E" w:rsidRPr="00E4106E" w:rsidRDefault="00A94357" w:rsidP="001518ED">
      <w:pPr>
        <w:pStyle w:val="font8"/>
        <w:spacing w:before="240"/>
        <w:jc w:val="both"/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</w:pPr>
      <w:r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ab/>
      </w:r>
      <w:r w:rsidRPr="00A94357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Tradycyjnie na LA</w:t>
      </w: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F</w:t>
      </w:r>
      <w:r w:rsidRPr="00A94357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pokazujemy dobre filmy, spośród których wiele </w:t>
      </w: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to projekcje przed oficjalnym wejściem na ekrany polskich kin. 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Najwięcej ich znajdziemy w cyklu „</w:t>
      </w:r>
      <w:r w:rsidR="00E4106E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Klubowy karnet”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. Będą to m.in. szwedzka produkcja </w:t>
      </w:r>
      <w:r w:rsidR="00E4106E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„</w:t>
      </w:r>
      <w:proofErr w:type="spellStart"/>
      <w:r w:rsidR="00E4106E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Comedy</w:t>
      </w:r>
      <w:proofErr w:type="spellEnd"/>
      <w:r w:rsidR="00E4106E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Queen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” (reż. Sanna </w:t>
      </w:r>
      <w:proofErr w:type="spellStart"/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Lenken</w:t>
      </w:r>
      <w:proofErr w:type="spellEnd"/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), czyli</w:t>
      </w:r>
      <w:r w:rsidR="00E4106E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opowieść o miłości, odwadze, tęsknocie, żałobie i śmiechu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, a także „</w:t>
      </w:r>
      <w:r w:rsidR="00E4106E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Nic” (</w:t>
      </w:r>
      <w:proofErr w:type="spellStart"/>
      <w:r w:rsidR="00E4106E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Intet</w:t>
      </w:r>
      <w:proofErr w:type="spellEnd"/>
      <w:r w:rsidR="00E4106E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)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- ambitny </w:t>
      </w:r>
      <w:r w:rsidR="00E4106E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thriller o dojrzewaniu oparty na bestsellerowej powieści duńskiej autorki </w:t>
      </w:r>
      <w:proofErr w:type="spellStart"/>
      <w:r w:rsidR="00E4106E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Janne</w:t>
      </w:r>
      <w:proofErr w:type="spellEnd"/>
      <w:r w:rsidR="00E4106E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Teller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(</w:t>
      </w:r>
      <w:r w:rsidR="00B46581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reż. </w:t>
      </w:r>
      <w:proofErr w:type="spellStart"/>
      <w:r w:rsidR="00E4106E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Trine</w:t>
      </w:r>
      <w:proofErr w:type="spellEnd"/>
      <w:r w:rsidR="00E4106E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proofErr w:type="spellStart"/>
      <w:r w:rsidR="00E4106E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Piil</w:t>
      </w:r>
      <w:proofErr w:type="spellEnd"/>
      <w:r w:rsidR="00E4106E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Christensen, </w:t>
      </w:r>
      <w:proofErr w:type="spellStart"/>
      <w:r w:rsidR="00E4106E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Seamus</w:t>
      </w:r>
      <w:proofErr w:type="spellEnd"/>
      <w:r w:rsidR="00E4106E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proofErr w:type="spellStart"/>
      <w:r w:rsidR="00E4106E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McNally</w:t>
      </w:r>
      <w:proofErr w:type="spellEnd"/>
      <w:r w:rsidR="009B0DE1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)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. W tym cyklu będzie można też nadrobić zaległości z ostatnich tygodni, miesięcy czy lat, oglądając choćby głośny „Drive My Car”, „Matki równoległe”, czy najnowszy film w reżyserii Małgorzaty Szumowskiej „Infinite </w:t>
      </w:r>
      <w:proofErr w:type="spellStart"/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Storm</w:t>
      </w:r>
      <w:proofErr w:type="spellEnd"/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”.   </w:t>
      </w:r>
    </w:p>
    <w:p w14:paraId="2298D958" w14:textId="77777777" w:rsidR="00E4106E" w:rsidRPr="00A94357" w:rsidRDefault="00E4106E" w:rsidP="001518ED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</w:p>
    <w:p w14:paraId="16A7D2C9" w14:textId="0F158C66" w:rsidR="00A3373F" w:rsidRPr="00841D79" w:rsidRDefault="00A3373F" w:rsidP="001518ED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</w:pPr>
      <w:r w:rsidRPr="00841D7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TWÓRCY KINA W ZWIERZYŃCU</w:t>
      </w:r>
    </w:p>
    <w:p w14:paraId="3F4E2CC1" w14:textId="77777777" w:rsidR="00A3373F" w:rsidRPr="00841D79" w:rsidRDefault="00A3373F" w:rsidP="001518ED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</w:p>
    <w:p w14:paraId="3517C9BF" w14:textId="721D2F25" w:rsidR="00A3373F" w:rsidRPr="00E4106E" w:rsidRDefault="00E4106E" w:rsidP="001518ED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</w:pPr>
      <w:r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Joanna Żółkowska</w:t>
      </w:r>
      <w:r w:rsidR="0085662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świętująca 50-lecie pracy twórczej</w:t>
      </w:r>
      <w:r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, </w:t>
      </w:r>
      <w:r w:rsidR="0016324B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Aleksandra Popławska, Kinga Dębska, </w:t>
      </w:r>
      <w:r w:rsidR="00A3373F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Andrzej Grabowski,</w:t>
      </w:r>
      <w:r w:rsidR="0016324B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Adam Woronowicz,</w:t>
      </w:r>
      <w:r w:rsidR="00A3373F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Tomasz </w:t>
      </w:r>
      <w:proofErr w:type="spellStart"/>
      <w:r w:rsidR="00A3373F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Schuchardt</w:t>
      </w:r>
      <w:proofErr w:type="spellEnd"/>
      <w:r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, Mateusz </w:t>
      </w:r>
      <w:proofErr w:type="spellStart"/>
      <w:r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Banasiuk</w:t>
      </w:r>
      <w:proofErr w:type="spellEnd"/>
      <w:r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, Mariusz Drężek, Lech </w:t>
      </w:r>
      <w:proofErr w:type="spellStart"/>
      <w:r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Dyblik</w:t>
      </w:r>
      <w:proofErr w:type="spellEnd"/>
      <w:r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, Tomasz </w:t>
      </w:r>
      <w:proofErr w:type="spellStart"/>
      <w:r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Habowski</w:t>
      </w:r>
      <w:proofErr w:type="spellEnd"/>
      <w:r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czy Grzegorz </w:t>
      </w:r>
      <w:proofErr w:type="spellStart"/>
      <w:r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Linkowski</w:t>
      </w:r>
      <w:proofErr w:type="spellEnd"/>
      <w:r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</w:t>
      </w:r>
      <w:r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– to tylko </w:t>
      </w:r>
      <w:r w:rsidR="00A3373F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przykłady </w:t>
      </w:r>
      <w:r w:rsidR="00B46581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świetnych</w:t>
      </w:r>
      <w:r w:rsidR="00A3373F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filmowych twórców</w:t>
      </w:r>
      <w:r w:rsidR="00A3373F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, któr</w:t>
      </w:r>
      <w:r w:rsidR="0016324B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zy o swojej pracy opowiedzą</w:t>
      </w:r>
      <w:r w:rsidR="00A3373F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zwierzynieck</w:t>
      </w:r>
      <w:r w:rsidR="0016324B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iej</w:t>
      </w:r>
      <w:r w:rsidR="00A3373F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publiczności.</w:t>
      </w:r>
      <w:r w:rsidR="00A3373F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</w:t>
      </w:r>
      <w:r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Spotkania poprowadzą krytyk filmowy</w:t>
      </w:r>
      <w:r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Łukasz Maciejewski</w:t>
      </w:r>
      <w:r w:rsidR="00572708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br/>
      </w:r>
      <w:r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i</w:t>
      </w:r>
      <w:r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</w:t>
      </w:r>
      <w:r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dyrektor artystyczny Letniej Akademii Filmowej </w:t>
      </w:r>
      <w:r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Ryszard Jaźwiński. </w:t>
      </w:r>
      <w:r w:rsidR="00A3373F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</w:t>
      </w:r>
    </w:p>
    <w:p w14:paraId="628C21C0" w14:textId="34F7A1E9" w:rsidR="0016324B" w:rsidRDefault="0016324B" w:rsidP="001518ED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</w:p>
    <w:p w14:paraId="1B0B3559" w14:textId="180A58AC" w:rsidR="0016324B" w:rsidRDefault="0016324B" w:rsidP="001518ED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</w:p>
    <w:p w14:paraId="519D3125" w14:textId="274C250C" w:rsidR="00A3373F" w:rsidRPr="00E4106E" w:rsidRDefault="00A3373F" w:rsidP="001518ED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</w:pPr>
      <w:r w:rsidRPr="00841D7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STAŁE CYKLE, które LUBIMY</w:t>
      </w:r>
    </w:p>
    <w:p w14:paraId="16734C0F" w14:textId="77777777" w:rsidR="00A3373F" w:rsidRPr="00841D79" w:rsidRDefault="00A3373F" w:rsidP="001518ED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  <w:r w:rsidRPr="00841D79">
        <w:rPr>
          <w:rStyle w:val="wixguard"/>
          <w:rFonts w:asciiTheme="minorHAnsi" w:hAnsiTheme="minorHAnsi" w:cstheme="minorHAnsi"/>
          <w:sz w:val="26"/>
          <w:szCs w:val="26"/>
          <w:bdr w:val="none" w:sz="0" w:space="0" w:color="auto" w:frame="1"/>
        </w:rPr>
        <w:t>​</w:t>
      </w:r>
    </w:p>
    <w:p w14:paraId="62BCBA69" w14:textId="5B1AF4A8" w:rsidR="00A3373F" w:rsidRPr="00841D79" w:rsidRDefault="00A3373F" w:rsidP="001518ED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Filmoznawca </w:t>
      </w:r>
      <w:r w:rsidRPr="00867497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Paweł Aleksandrowicz</w:t>
      </w: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przygotował przegląd „</w:t>
      </w:r>
      <w:r w:rsidRPr="00841D7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Archeologia kina</w:t>
      </w: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” </w:t>
      </w:r>
      <w:r w:rsidR="009B0DE1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br/>
      </w: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i wybrał dla widzów siedem znakomitych tytułów, które zobaczymy opatrzone komentarzem eksperta.</w:t>
      </w:r>
      <w:r w:rsidR="00B46581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r w:rsid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Od kilku lat c</w:t>
      </w: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ykl</w:t>
      </w:r>
      <w:r w:rsid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em</w:t>
      </w: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z </w:t>
      </w:r>
      <w:r w:rsid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nietypowym </w:t>
      </w: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programem </w:t>
      </w:r>
      <w:r w:rsid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jest „</w:t>
      </w:r>
      <w:r w:rsidR="00841D79" w:rsidRPr="00841D7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Str</w:t>
      </w:r>
      <w:r w:rsidRPr="00841D7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achy na LAF-y</w:t>
      </w: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”</w:t>
      </w:r>
      <w:r w:rsid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. To ok</w:t>
      </w:r>
      <w:r w:rsidRPr="00841D7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azja do zobaczenia 10 najlepszych niekomercyjnych horrorów z ostatnich dwóch lat.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W tym roku aż osiem z nich pokazanych zostanie przedpremierowo. Dobre filmy czekają te</w:t>
      </w:r>
      <w:r w:rsidR="00B46581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ż</w:t>
      </w:r>
      <w:r w:rsid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na najmłodszych w cyklu „</w:t>
      </w:r>
      <w:r w:rsidR="00E4106E" w:rsidRP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Król LAF”</w:t>
      </w:r>
      <w:r w:rsid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– </w:t>
      </w:r>
      <w:r w:rsidR="00E4106E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te</w:t>
      </w:r>
      <w:r w:rsid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</w:t>
      </w:r>
      <w:r w:rsidR="00E4106E" w:rsidRPr="00E4106E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projekcje tradycyjnie będą bezpłatne.</w:t>
      </w:r>
      <w:r w:rsidR="00E4106E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</w:t>
      </w:r>
    </w:p>
    <w:p w14:paraId="00F434E9" w14:textId="6BD8E13E" w:rsidR="00DB4DEE" w:rsidRDefault="00DB4DEE" w:rsidP="001518ED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</w:p>
    <w:p w14:paraId="1E2E8036" w14:textId="4AD73723" w:rsidR="00E91F8C" w:rsidRPr="00E91F8C" w:rsidRDefault="00E91F8C" w:rsidP="00572708">
      <w:pPr>
        <w:pStyle w:val="font8"/>
        <w:spacing w:before="0" w:after="0"/>
        <w:textAlignment w:val="baseline"/>
        <w:rPr>
          <w:rFonts w:asciiTheme="minorHAnsi" w:hAnsiTheme="minorHAnsi" w:cstheme="minorHAnsi"/>
          <w:b/>
          <w:bCs/>
          <w:sz w:val="26"/>
          <w:szCs w:val="26"/>
        </w:rPr>
      </w:pPr>
      <w:r w:rsidRPr="00E91F8C">
        <w:rPr>
          <w:rFonts w:asciiTheme="minorHAnsi" w:hAnsiTheme="minorHAnsi" w:cstheme="minorHAnsi"/>
          <w:b/>
          <w:bCs/>
          <w:sz w:val="26"/>
          <w:szCs w:val="26"/>
        </w:rPr>
        <w:t>LAF i jego WYJĄTKOWOŚĆ</w:t>
      </w:r>
      <w:r w:rsidRPr="00E91F8C">
        <w:rPr>
          <w:rFonts w:asciiTheme="minorHAnsi" w:hAnsiTheme="minorHAnsi" w:cstheme="minorHAnsi"/>
          <w:b/>
          <w:bCs/>
          <w:sz w:val="26"/>
          <w:szCs w:val="26"/>
        </w:rPr>
        <w:br/>
      </w:r>
    </w:p>
    <w:p w14:paraId="339E7529" w14:textId="09F9B26F" w:rsidR="00DB4DEE" w:rsidRPr="00841D79" w:rsidRDefault="007255C6" w:rsidP="001518ED">
      <w:pPr>
        <w:spacing w:line="242" w:lineRule="auto"/>
        <w:jc w:val="both"/>
        <w:rPr>
          <w:sz w:val="26"/>
          <w:szCs w:val="26"/>
        </w:rPr>
      </w:pPr>
      <w:r w:rsidRPr="00841D79">
        <w:rPr>
          <w:rFonts w:cs="Calibri"/>
          <w:sz w:val="26"/>
          <w:szCs w:val="26"/>
          <w:lang w:eastAsia="pl-PL"/>
        </w:rPr>
        <w:tab/>
      </w:r>
      <w:r w:rsidRPr="00841D79">
        <w:rPr>
          <w:rFonts w:cs="Calibri"/>
          <w:b/>
          <w:bCs/>
          <w:sz w:val="26"/>
          <w:szCs w:val="26"/>
          <w:lang w:eastAsia="pl-PL"/>
        </w:rPr>
        <w:t>Letnia Akademia Filmowa</w:t>
      </w:r>
      <w:r w:rsidRPr="00841D79">
        <w:rPr>
          <w:rFonts w:cs="Calibri"/>
          <w:sz w:val="26"/>
          <w:szCs w:val="26"/>
          <w:lang w:eastAsia="pl-PL"/>
        </w:rPr>
        <w:t xml:space="preserve"> jest festiwalem, który odbywa się co roku latem                          w Zwierzyńcu na Roztoczu. Gromadzi miłośników dobrego kina, ale i szerzej: ludzi szukających ciekawych wrażeń kulturalnych</w:t>
      </w:r>
      <w:r w:rsidR="00014139">
        <w:rPr>
          <w:rFonts w:cs="Calibri"/>
          <w:sz w:val="26"/>
          <w:szCs w:val="26"/>
          <w:lang w:eastAsia="pl-PL"/>
        </w:rPr>
        <w:t>. Atutem LAF jest jego umiejscowienie w stolicy Roztocza, więc kinomani</w:t>
      </w:r>
      <w:r w:rsidRPr="00841D79">
        <w:rPr>
          <w:rFonts w:cs="Calibri"/>
          <w:sz w:val="26"/>
          <w:szCs w:val="26"/>
          <w:lang w:eastAsia="pl-PL"/>
        </w:rPr>
        <w:t xml:space="preserve"> </w:t>
      </w:r>
      <w:r w:rsidR="00014139">
        <w:rPr>
          <w:rFonts w:cs="Calibri"/>
          <w:sz w:val="26"/>
          <w:szCs w:val="26"/>
          <w:lang w:eastAsia="pl-PL"/>
        </w:rPr>
        <w:t xml:space="preserve">mogą też </w:t>
      </w:r>
      <w:r w:rsidRPr="00841D79">
        <w:rPr>
          <w:rFonts w:cs="Calibri"/>
          <w:sz w:val="26"/>
          <w:szCs w:val="26"/>
          <w:lang w:eastAsia="pl-PL"/>
        </w:rPr>
        <w:t xml:space="preserve">skorzystać z uroków Roztoczańskiego Parku Narodowego, który od czerwca </w:t>
      </w:r>
      <w:r w:rsidR="00853FA2" w:rsidRPr="00841D79">
        <w:rPr>
          <w:rFonts w:cs="Calibri"/>
          <w:sz w:val="26"/>
          <w:szCs w:val="26"/>
          <w:lang w:eastAsia="pl-PL"/>
        </w:rPr>
        <w:t>2019 roku</w:t>
      </w:r>
      <w:r w:rsidRPr="00841D79">
        <w:rPr>
          <w:rFonts w:cs="Calibri"/>
          <w:sz w:val="26"/>
          <w:szCs w:val="26"/>
          <w:lang w:eastAsia="pl-PL"/>
        </w:rPr>
        <w:t xml:space="preserve"> jest na liście rezerwatów biosfery UNESCO</w:t>
      </w:r>
      <w:r w:rsidR="00E4106E">
        <w:rPr>
          <w:rFonts w:cs="Calibri"/>
          <w:sz w:val="26"/>
          <w:szCs w:val="26"/>
          <w:lang w:eastAsia="pl-PL"/>
        </w:rPr>
        <w:t xml:space="preserve"> </w:t>
      </w:r>
      <w:r w:rsidR="009A746F">
        <w:rPr>
          <w:rFonts w:cs="Calibri"/>
          <w:sz w:val="26"/>
          <w:szCs w:val="26"/>
          <w:lang w:eastAsia="pl-PL"/>
        </w:rPr>
        <w:br/>
      </w:r>
      <w:r w:rsidR="00E4106E">
        <w:rPr>
          <w:rFonts w:cs="Calibri"/>
          <w:sz w:val="26"/>
          <w:szCs w:val="26"/>
          <w:lang w:eastAsia="pl-PL"/>
        </w:rPr>
        <w:t>i z pewnością jest jednym z najbardziej urokliwych miejsc województwa lubelskiego</w:t>
      </w:r>
      <w:r w:rsidRPr="00841D79">
        <w:rPr>
          <w:rFonts w:cs="Calibri"/>
          <w:sz w:val="26"/>
          <w:szCs w:val="26"/>
          <w:lang w:eastAsia="pl-PL"/>
        </w:rPr>
        <w:t xml:space="preserve">.   </w:t>
      </w:r>
    </w:p>
    <w:p w14:paraId="61017E4D" w14:textId="77777777" w:rsidR="00DB4DEE" w:rsidRPr="00841D79" w:rsidRDefault="007255C6" w:rsidP="001518ED">
      <w:pPr>
        <w:spacing w:line="242" w:lineRule="auto"/>
        <w:jc w:val="both"/>
        <w:rPr>
          <w:sz w:val="26"/>
          <w:szCs w:val="26"/>
        </w:rPr>
      </w:pPr>
      <w:r w:rsidRPr="00841D79">
        <w:rPr>
          <w:rFonts w:cs="Calibri"/>
          <w:sz w:val="26"/>
          <w:szCs w:val="26"/>
          <w:lang w:eastAsia="pl-PL"/>
        </w:rPr>
        <w:tab/>
        <w:t xml:space="preserve">Organizatorem wydarzenia jest obecnie </w:t>
      </w:r>
      <w:r w:rsidRPr="00841D79">
        <w:rPr>
          <w:rFonts w:cs="Calibri"/>
          <w:b/>
          <w:bCs/>
          <w:sz w:val="26"/>
          <w:szCs w:val="26"/>
          <w:lang w:eastAsia="pl-PL"/>
        </w:rPr>
        <w:t>Fundacja Filmowa Warszawa.</w:t>
      </w:r>
      <w:r w:rsidRPr="00841D79">
        <w:rPr>
          <w:rFonts w:cs="Calibri"/>
          <w:sz w:val="26"/>
          <w:szCs w:val="26"/>
          <w:lang w:eastAsia="pl-PL"/>
        </w:rPr>
        <w:t xml:space="preserve"> </w:t>
      </w:r>
    </w:p>
    <w:p w14:paraId="672585DE" w14:textId="77777777" w:rsidR="00014139" w:rsidRDefault="00014139" w:rsidP="001518ED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40A9E12C" w14:textId="039156CC" w:rsidR="00014139" w:rsidRDefault="00014139" w:rsidP="001518ED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79BB701A" w14:textId="26C884CA" w:rsidR="009B0DE1" w:rsidRDefault="009B0DE1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759B1039" w14:textId="77777777" w:rsidR="009B0DE1" w:rsidRDefault="009B0DE1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52E27706" w14:textId="258D8166" w:rsidR="00DB4DEE" w:rsidRPr="00841D79" w:rsidRDefault="007255C6" w:rsidP="005A103C">
      <w:pPr>
        <w:pStyle w:val="Bezodstpw"/>
        <w:jc w:val="both"/>
        <w:rPr>
          <w:sz w:val="26"/>
          <w:szCs w:val="26"/>
        </w:rPr>
      </w:pPr>
      <w:r w:rsidRPr="00841D79">
        <w:rPr>
          <w:rFonts w:cs="Calibri"/>
          <w:i/>
          <w:iCs/>
          <w:sz w:val="26"/>
          <w:szCs w:val="26"/>
          <w:lang w:eastAsia="pl-PL"/>
        </w:rPr>
        <w:t>Os</w:t>
      </w:r>
      <w:r w:rsidRPr="00841D79">
        <w:rPr>
          <w:rFonts w:cs="Calibri"/>
          <w:i/>
          <w:iCs/>
          <w:sz w:val="26"/>
          <w:szCs w:val="26"/>
        </w:rPr>
        <w:t>oba do kontaktu:</w:t>
      </w:r>
    </w:p>
    <w:p w14:paraId="54FCFC4B" w14:textId="77777777" w:rsidR="00DB4DEE" w:rsidRPr="00841D79" w:rsidRDefault="007255C6" w:rsidP="005A103C">
      <w:pPr>
        <w:pStyle w:val="Bezodstpw"/>
        <w:jc w:val="both"/>
        <w:rPr>
          <w:rFonts w:cs="Calibri"/>
          <w:bCs/>
          <w:sz w:val="26"/>
          <w:szCs w:val="26"/>
        </w:rPr>
      </w:pPr>
      <w:r w:rsidRPr="00841D79">
        <w:rPr>
          <w:rFonts w:cs="Calibri"/>
          <w:bCs/>
          <w:sz w:val="26"/>
          <w:szCs w:val="26"/>
        </w:rPr>
        <w:t>Agnieszka Krawiec</w:t>
      </w:r>
    </w:p>
    <w:p w14:paraId="08679E4B" w14:textId="77777777" w:rsidR="00DB4DEE" w:rsidRPr="00841D79" w:rsidRDefault="007255C6" w:rsidP="005A103C">
      <w:pPr>
        <w:pStyle w:val="Bezodstpw"/>
        <w:jc w:val="both"/>
        <w:rPr>
          <w:rFonts w:cs="Calibri"/>
          <w:bCs/>
          <w:sz w:val="26"/>
          <w:szCs w:val="26"/>
        </w:rPr>
      </w:pPr>
      <w:r w:rsidRPr="00841D79">
        <w:rPr>
          <w:rFonts w:cs="Calibri"/>
          <w:bCs/>
          <w:sz w:val="26"/>
          <w:szCs w:val="26"/>
        </w:rPr>
        <w:t>tel. 505 119 208</w:t>
      </w:r>
    </w:p>
    <w:p w14:paraId="7C6A5E24" w14:textId="5B7C1088" w:rsidR="00DB4DEE" w:rsidRPr="00867497" w:rsidRDefault="007255C6" w:rsidP="005A103C">
      <w:pPr>
        <w:pStyle w:val="Bezodstpw"/>
        <w:jc w:val="both"/>
        <w:rPr>
          <w:rFonts w:cs="Calibri"/>
          <w:bCs/>
          <w:sz w:val="26"/>
          <w:szCs w:val="26"/>
        </w:rPr>
      </w:pPr>
      <w:r w:rsidRPr="00841D79">
        <w:rPr>
          <w:rFonts w:cs="Calibri"/>
          <w:bCs/>
          <w:sz w:val="26"/>
          <w:szCs w:val="26"/>
        </w:rPr>
        <w:t>promocja@laf.org.pl</w:t>
      </w:r>
    </w:p>
    <w:sectPr w:rsidR="00DB4DEE" w:rsidRPr="00867497">
      <w:headerReference w:type="default" r:id="rId6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2A84F" w14:textId="77777777" w:rsidR="004F32AE" w:rsidRDefault="004F32AE">
      <w:pPr>
        <w:spacing w:after="0" w:line="240" w:lineRule="auto"/>
      </w:pPr>
      <w:r>
        <w:separator/>
      </w:r>
    </w:p>
  </w:endnote>
  <w:endnote w:type="continuationSeparator" w:id="0">
    <w:p w14:paraId="4853AAB0" w14:textId="77777777" w:rsidR="004F32AE" w:rsidRDefault="004F3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DB614" w14:textId="77777777" w:rsidR="004F32AE" w:rsidRDefault="004F32A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97B449F" w14:textId="77777777" w:rsidR="004F32AE" w:rsidRDefault="004F3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C12F7" w14:textId="77777777" w:rsidR="004238AA" w:rsidRDefault="007255C6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8A75004" wp14:editId="55B57ED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2" cy="10908663"/>
          <wp:effectExtent l="0" t="0" r="0" b="6987"/>
          <wp:wrapNone/>
          <wp:docPr id="1" name="WordPictureWatermark3" descr="FFW_papier firmowy_pop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5572" cy="109086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DEE"/>
    <w:rsid w:val="00014139"/>
    <w:rsid w:val="00033430"/>
    <w:rsid w:val="000B2994"/>
    <w:rsid w:val="001261C5"/>
    <w:rsid w:val="00127997"/>
    <w:rsid w:val="001518ED"/>
    <w:rsid w:val="0016324B"/>
    <w:rsid w:val="00196A5B"/>
    <w:rsid w:val="001A31D1"/>
    <w:rsid w:val="00212255"/>
    <w:rsid w:val="00216E9F"/>
    <w:rsid w:val="002F582C"/>
    <w:rsid w:val="0039633D"/>
    <w:rsid w:val="003E49DC"/>
    <w:rsid w:val="00427F17"/>
    <w:rsid w:val="00442639"/>
    <w:rsid w:val="00453D9C"/>
    <w:rsid w:val="004F32AE"/>
    <w:rsid w:val="00572708"/>
    <w:rsid w:val="00594F96"/>
    <w:rsid w:val="005A103C"/>
    <w:rsid w:val="006A5195"/>
    <w:rsid w:val="006C1D5F"/>
    <w:rsid w:val="006D1102"/>
    <w:rsid w:val="006D2CAB"/>
    <w:rsid w:val="007255C6"/>
    <w:rsid w:val="00786DEE"/>
    <w:rsid w:val="007921C9"/>
    <w:rsid w:val="007C1CB3"/>
    <w:rsid w:val="00841D79"/>
    <w:rsid w:val="00853FA2"/>
    <w:rsid w:val="00856622"/>
    <w:rsid w:val="00867497"/>
    <w:rsid w:val="00886B13"/>
    <w:rsid w:val="00892A02"/>
    <w:rsid w:val="008A6D64"/>
    <w:rsid w:val="008B6218"/>
    <w:rsid w:val="00906BC0"/>
    <w:rsid w:val="009608C3"/>
    <w:rsid w:val="009A746F"/>
    <w:rsid w:val="009B0DE1"/>
    <w:rsid w:val="00A3373F"/>
    <w:rsid w:val="00A94357"/>
    <w:rsid w:val="00AB59FC"/>
    <w:rsid w:val="00B46581"/>
    <w:rsid w:val="00B71331"/>
    <w:rsid w:val="00BA3E51"/>
    <w:rsid w:val="00CC72F2"/>
    <w:rsid w:val="00CD4739"/>
    <w:rsid w:val="00D50608"/>
    <w:rsid w:val="00DB4DEE"/>
    <w:rsid w:val="00DC3B8A"/>
    <w:rsid w:val="00E4106E"/>
    <w:rsid w:val="00E5194B"/>
    <w:rsid w:val="00E66FE2"/>
    <w:rsid w:val="00E91F8C"/>
    <w:rsid w:val="00EA452F"/>
    <w:rsid w:val="00EA6FF8"/>
    <w:rsid w:val="00EC55DE"/>
    <w:rsid w:val="00FC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19A37"/>
  <w15:docId w15:val="{6AAEF463-B51E-4E1E-A58D-908D6B30F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66FE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4"/>
    </w:pPr>
    <w:rPr>
      <w:rFonts w:ascii="Calibri Light" w:eastAsia="Times New Roman" w:hAnsi="Calibri Light"/>
      <w:color w:val="2F549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rPr>
      <w:rFonts w:ascii="Calibri Light" w:eastAsia="Times New Roman" w:hAnsi="Calibri Light" w:cs="Times New Roman"/>
      <w:color w:val="2F5496"/>
    </w:rPr>
  </w:style>
  <w:style w:type="paragraph" w:styleId="Tekstprzypisukocowego">
    <w:name w:val="endnote text"/>
    <w:basedOn w:val="Normalny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rPr>
      <w:sz w:val="20"/>
      <w:szCs w:val="20"/>
    </w:rPr>
  </w:style>
  <w:style w:type="character" w:styleId="Odwoanieprzypisukocowego">
    <w:name w:val="endnote reference"/>
    <w:basedOn w:val="Domylnaczcionkaakapitu"/>
    <w:rPr>
      <w:position w:val="0"/>
      <w:vertAlign w:val="superscript"/>
    </w:rPr>
  </w:style>
  <w:style w:type="character" w:styleId="Hipercze">
    <w:name w:val="Hyperlink"/>
    <w:basedOn w:val="Domylnaczcionkaakapitu"/>
    <w:rPr>
      <w:color w:val="0563C1"/>
      <w:u w:val="single"/>
    </w:rPr>
  </w:style>
  <w:style w:type="character" w:styleId="Nierozpoznanawzmianka">
    <w:name w:val="Unresolved Mention"/>
    <w:basedOn w:val="Domylnaczcionkaakapitu"/>
    <w:rPr>
      <w:color w:val="605E5C"/>
      <w:shd w:val="clear" w:color="auto" w:fill="E1DFDD"/>
    </w:rPr>
  </w:style>
  <w:style w:type="paragraph" w:styleId="Bezodstpw">
    <w:name w:val="No Spacing"/>
    <w:pPr>
      <w:suppressAutoHyphens/>
      <w:spacing w:after="0" w:line="240" w:lineRule="auto"/>
    </w:pPr>
  </w:style>
  <w:style w:type="paragraph" w:customStyle="1" w:styleId="font8">
    <w:name w:val="font_8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wixguard">
    <w:name w:val="wixguard"/>
    <w:basedOn w:val="Domylnaczcionkaakapitu"/>
    <w:rsid w:val="00A3373F"/>
  </w:style>
  <w:style w:type="character" w:customStyle="1" w:styleId="Nagwek4Znak">
    <w:name w:val="Nagłówek 4 Znak"/>
    <w:basedOn w:val="Domylnaczcionkaakapitu"/>
    <w:link w:val="Nagwek4"/>
    <w:uiPriority w:val="9"/>
    <w:semiHidden/>
    <w:rsid w:val="00E66FE2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9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4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1024</Words>
  <Characters>6146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krawiec</dc:creator>
  <dc:description/>
  <cp:lastModifiedBy>agnieszka krawiec</cp:lastModifiedBy>
  <cp:revision>5</cp:revision>
  <cp:lastPrinted>2019-07-31T16:28:00Z</cp:lastPrinted>
  <dcterms:created xsi:type="dcterms:W3CDTF">2022-08-04T14:16:00Z</dcterms:created>
  <dcterms:modified xsi:type="dcterms:W3CDTF">2022-08-05T11:23:00Z</dcterms:modified>
</cp:coreProperties>
</file>